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4DD8" w:rsidR="00174DD8" w:rsidRDefault="00300C96" w14:paraId="52BA3557" w14:textId="679936B9">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tab/>
      </w:r>
      <w:r w:rsidR="00174DD8">
        <w:t xml:space="preserve"> </w:t>
      </w:r>
      <w:r w:rsidRPr="00174DD8" w:rsidR="00403F1D">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Restoration Agreement</w:t>
      </w:r>
    </w:p>
    <w:p w:rsidR="00174DD8" w:rsidRDefault="00174DD8" w14:paraId="4793ECA8" w14:textId="77777777">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3F1D" w:rsidRDefault="00403F1D" w14:paraId="6FA4BF96" w14:textId="76D84D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 for choosing Dead Rock Customs LLC for the restoration of your collectible automobile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our desire that the process of restoring your car will be an enjoyable and satisfying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w:t>
      </w:r>
    </w:p>
    <w:p w:rsidR="00403F1D" w:rsidRDefault="00403F1D" w14:paraId="40201B2A" w14:textId="2ABEE1A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3F1D" w:rsidRDefault="00403F1D" w14:paraId="77E41491" w14:textId="67D5334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 provide guidance for the process of restoring automobiles for our customers, the following policies have been developed to minimize ambiguities during the restoration.</w:t>
      </w:r>
    </w:p>
    <w:p w:rsidR="00403F1D" w:rsidP="00403F1D" w:rsidRDefault="00403F1D" w14:paraId="791DB9E1" w14:textId="555206C6">
      <w:pPr>
        <w:pStyle w:val="ListParagraph"/>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2A0D">
        <w:rPr>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Because of the comprehensive nature of the restoration process, specific estimates or</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52A0D">
        <w:rPr>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“bids” of the total cost of a restoration project cannot be given at any time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It is most important that this be understood and accepted.  If you would like us to ballpark what we think the restoration will entail we’d be happy to do that, but in no way will that figure affect the total price of your restoration.</w:t>
      </w:r>
    </w:p>
    <w:p w:rsidR="00174DD8" w:rsidP="00174DD8" w:rsidRDefault="00174DD8" w14:paraId="428FC86E" w14:textId="77777777">
      <w:pPr>
        <w:pStyle w:val="ListParagrap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7E780C" w:rsidR="00174DD8" w:rsidP="007E780C" w:rsidRDefault="00403F1D" w14:paraId="0B74DA6C" w14:textId="371226CE">
      <w:pPr>
        <w:pStyle w:val="ListParagraph"/>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t>
      </w:r>
      <w:r w:rsidR="00581B4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0.00 deposit </w:t>
      </w:r>
      <w:r w:rsidR="00174D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the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of commencement of the restoration.  This deposit will be applied to work performed and parts and materials consumed until it is depleted.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deposit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will be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when th</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prior deposit is worked down to $500 or less.  This system of placing deposits will be used throughout the course of the restoration, until the completion of work.</w:t>
      </w:r>
    </w:p>
    <w:p w:rsidR="00174DD8" w:rsidP="00174DD8" w:rsidRDefault="00174DD8" w14:paraId="6F14C921" w14:textId="77777777">
      <w:pPr>
        <w:pStyle w:val="ListParagrap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3F1D" w:rsidP="00403F1D" w:rsidRDefault="00403F1D" w14:paraId="31356F18" w14:textId="4C9C7BC9">
      <w:pPr>
        <w:pStyle w:val="ListParagraph"/>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Invoices</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include the time spent on the project</w:t>
      </w:r>
      <w:r w:rsidR="0076345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4EF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materials </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used,</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parts ordered,</w:t>
      </w:r>
      <w:r w:rsidR="0076345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amount of deposit used</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during the preceding week</w:t>
      </w:r>
      <w:r w:rsidR="009E5C1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descriptions of labor hours</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intended to define the scope of work pe</w:t>
      </w:r>
      <w:r w:rsidR="00BD4EF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formed</w:t>
      </w:r>
      <w:r w:rsidR="009E5C1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may not include every </w:t>
      </w:r>
      <w:r w:rsidR="009E5C1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detail; hour</w:t>
      </w:r>
      <w:r w:rsidR="00524CA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include </w:t>
      </w:r>
      <w:r w:rsidR="009E5C1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multiple employees working on the same project. invoices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sent every</w:t>
      </w:r>
      <w:r w:rsidR="00174D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  </w:t>
      </w:r>
      <w:r w:rsidR="00174D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event of</w:t>
      </w:r>
      <w:r w:rsidR="00174D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balance due on your account, </w:t>
      </w:r>
      <w:r w:rsidR="00174D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w:t>
      </w:r>
      <w:r w:rsidR="00174D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 will wait on the new deposit.</w:t>
      </w:r>
    </w:p>
    <w:p w:rsidR="00403F1D" w:rsidP="00403F1D" w:rsidRDefault="00403F1D" w14:paraId="5BBA242A" w14:textId="0B359A4D">
      <w:pPr>
        <w:pStyle w:val="ListParagraph"/>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74AD980" w:rsidR="674AD980">
        <w:rPr>
          <w:color w:val="000000" w:themeColor="text1" w:themeTint="FF" w:themeShade="FF"/>
          <w:sz w:val="24"/>
          <w:szCs w:val="24"/>
        </w:rPr>
        <w:t xml:space="preserve">In the event your invoice goes unpaid for </w:t>
      </w:r>
      <w:r w:rsidRPr="674AD980" w:rsidR="674AD980">
        <w:rPr>
          <w:color w:val="000000" w:themeColor="text1" w:themeTint="FF" w:themeShade="FF"/>
          <w:sz w:val="24"/>
          <w:szCs w:val="24"/>
        </w:rPr>
        <w:t>30 days</w:t>
      </w:r>
      <w:r w:rsidRPr="674AD980" w:rsidR="674AD980">
        <w:rPr>
          <w:color w:val="000000" w:themeColor="text1" w:themeTint="FF" w:themeShade="FF"/>
          <w:sz w:val="24"/>
          <w:szCs w:val="24"/>
        </w:rPr>
        <w:t xml:space="preserve">, there will be a 1% finance charge on all balances until </w:t>
      </w:r>
      <w:r w:rsidRPr="674AD980" w:rsidR="674AD980">
        <w:rPr>
          <w:color w:val="000000" w:themeColor="text1" w:themeTint="FF" w:themeShade="FF"/>
          <w:sz w:val="24"/>
          <w:szCs w:val="24"/>
        </w:rPr>
        <w:t>the balance</w:t>
      </w:r>
      <w:r w:rsidRPr="674AD980" w:rsidR="674AD980">
        <w:rPr>
          <w:color w:val="000000" w:themeColor="text1" w:themeTint="FF" w:themeShade="FF"/>
          <w:sz w:val="24"/>
          <w:szCs w:val="24"/>
        </w:rPr>
        <w:t xml:space="preserve"> is paid in full.</w:t>
      </w:r>
    </w:p>
    <w:p w:rsidR="004162C4" w:rsidP="007E780C" w:rsidRDefault="00763452" w14:paraId="6B7E5E3F" w14:textId="558DB5F2">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4D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event of a customer initiated “hold” on work,</w:t>
      </w:r>
      <w:r w:rsidR="00581B4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4162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fter I week a $5.00 per day storage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62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w:t>
      </w:r>
      <w:r w:rsidR="007E78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sidR="004162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 be ass</w:t>
      </w:r>
      <w:r w:rsidR="005B346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essed</w:t>
      </w:r>
      <w:r w:rsidR="004162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until a new deposit is received </w:t>
      </w:r>
      <w:r w:rsidR="00BD4EF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62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customer initiated hold refers to any time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62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jobs progress is halted due to depleted funding or customer input) if the car is completed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62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left at the shop, after 2 weeks a charge of $35</w:t>
      </w:r>
      <w:r w:rsidR="007E78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be assessed until vehicle is </w:t>
      </w:r>
      <w:r w:rsidR="005B236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received </w:t>
      </w:r>
      <w:r w:rsidR="00BD4EF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D4EF6" w:rsidP="6AFB46F2" w:rsidRDefault="00BD4EF6" w14:paraId="0346C58C" w14:textId="7164243E">
      <w:pPr>
        <w:pStyle w:val="Normal"/>
        <w:ind w:left="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do accept all major credit cards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There will be a processing fee of 2.99 % for in person charge and 3.99% for over the phone.</w:t>
      </w:r>
    </w:p>
    <w:p w:rsidR="007E780C" w:rsidP="6AFB46F2" w:rsidRDefault="007E780C" w14:paraId="78840890" w14:textId="77777777">
      <w:pPr>
        <w:ind w:left="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4DD8" w:rsidP="00174DD8" w:rsidRDefault="00174DD8" w14:paraId="34896DC2" w14:textId="68BE7283">
      <w:pPr>
        <w:pStyle w:val="ListParagraph"/>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Restoration charges apply to “time and materials”.  Quality, comprehensive restorations of collectible automobiles take time, and will be expensive.  Time spent on projects is documented by time clock.  A list of parts and paint materials used within the billing cycle is included on the invoice.</w:t>
      </w:r>
    </w:p>
    <w:p w:rsidR="00174DD8" w:rsidP="00174DD8" w:rsidRDefault="00174DD8" w14:paraId="35EF2EBB" w14:textId="257B7321">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Invoices will include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item titled generically “Body Supplies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will include guide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coats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cleaning solvents, rags, </w:t>
      </w:r>
      <w:r w:rsidR="005B236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respirators,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etc</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items are impossible to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quantify but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clearly related to the cost of restoration.  This cost will be </w:t>
      </w:r>
      <w:r w:rsidR="005B236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the labor to attribute to the restoration.</w:t>
      </w:r>
    </w:p>
    <w:p w:rsidR="00174DD8" w:rsidP="00174DD8" w:rsidRDefault="00174DD8" w14:paraId="27A72776" w14:textId="37725BD3">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parts, materials, and sublet work will be marked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 at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flat rate of </w:t>
      </w:r>
      <w:r w:rsidR="007A7E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9751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cover administrative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costs.</w:t>
      </w:r>
      <w:r w:rsidR="007A7E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Parts shipping and vehicle transportation will be an </w:t>
      </w:r>
      <w:r w:rsidR="007A7E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additional</w:t>
      </w:r>
      <w:r w:rsidR="007A7E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charge</w:t>
      </w:r>
    </w:p>
    <w:p w:rsidR="007A7E50" w:rsidP="00174DD8" w:rsidRDefault="007A7E50" w14:paraId="1CF8FB3B" w14:textId="77777777">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4DD8" w:rsidP="00174DD8" w:rsidRDefault="00174DD8" w14:paraId="23502296" w14:textId="16CAC573">
      <w:pPr>
        <w:pStyle w:val="ListParagraph"/>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Rust repair on vehicles used as normal transportation will not be guaranteed.</w:t>
      </w:r>
    </w:p>
    <w:p w:rsidR="007A7E50" w:rsidP="007A7E50" w:rsidRDefault="007A7E50" w14:paraId="7C059D66" w14:textId="77777777">
      <w:pPr>
        <w:pStyle w:val="ListParagrap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24CA7" w:rsidP="00524CA7" w:rsidRDefault="00174DD8" w14:paraId="5B293071" w14:textId="608507D3">
      <w:pPr>
        <w:pStyle w:val="ListParagraph"/>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on the vehicle while in possession of Dead Rock Customs LLC is the responsibility of the owner.</w:t>
      </w:r>
      <w:r w:rsidR="007A7E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Pr="00524CA7" w:rsidR="00524CA7" w:rsidP="00524CA7" w:rsidRDefault="00524CA7" w14:paraId="6A8A0822" w14:textId="7777777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4DD8" w:rsidP="00174DD8" w:rsidRDefault="00174DD8" w14:paraId="2B3A804B" w14:textId="503ED131">
      <w:pPr>
        <w:pStyle w:val="ListParagraph"/>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customer may at any time remove the vehicle upon payment of all outstanding invoices.  Vehicles are not released until account balances are paid in full.</w:t>
      </w:r>
    </w:p>
    <w:p w:rsidR="00174DD8" w:rsidP="00174DD8" w:rsidRDefault="00174DD8" w14:paraId="14EC1DBE" w14:textId="63DD0EF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4DD8" w:rsidP="00174DD8" w:rsidRDefault="00174DD8" w14:paraId="32953BFC" w14:textId="34392FC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w:t>
      </w:r>
    </w:p>
    <w:p w:rsidR="00174DD8" w:rsidP="00174DD8" w:rsidRDefault="00174DD8" w14:paraId="10EB4F4C" w14:textId="2624E9DC">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 Car’s Owner</w:t>
      </w:r>
    </w:p>
    <w:p w:rsidR="00174DD8" w:rsidP="6AFB46F2" w:rsidRDefault="00174DD8" w14:paraId="68C9A74D" w14:textId="25351D1E">
      <w:pPr>
        <w:pStyle w:val="Normal"/>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 Shops Owner, Wade Wilkinson</w:t>
      </w:r>
    </w:p>
    <w:p w:rsidR="00174DD8" w:rsidP="6AFB46F2" w:rsidRDefault="00174DD8" w14:paraId="1E6DA5F7" w14:textId="68FC112E">
      <w:pPr>
        <w:pStyle w:val="Normal"/>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Date______________________________________</w:t>
      </w:r>
    </w:p>
    <w:p w:rsidRPr="00174DD8" w:rsidR="00174DD8" w:rsidP="6AFB46F2" w:rsidRDefault="00174DD8" w14:paraId="45D0A8ED" w14:textId="01666871">
      <w:pPr>
        <w:pStyle w:val="Normal"/>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Vehicle_______________________________________________</w:t>
      </w:r>
    </w:p>
    <w:sectPr w:rsidRPr="00174DD8" w:rsidR="00174D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A03B5"/>
    <w:multiLevelType w:val="hybridMultilevel"/>
    <w:tmpl w:val="79E4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96"/>
    <w:rsid w:val="00174DD8"/>
    <w:rsid w:val="00300C96"/>
    <w:rsid w:val="00403F1D"/>
    <w:rsid w:val="004162C4"/>
    <w:rsid w:val="00524CA7"/>
    <w:rsid w:val="00574AB1"/>
    <w:rsid w:val="00581B4C"/>
    <w:rsid w:val="005B236F"/>
    <w:rsid w:val="005B3461"/>
    <w:rsid w:val="00652A0D"/>
    <w:rsid w:val="00697515"/>
    <w:rsid w:val="00763452"/>
    <w:rsid w:val="007A7E50"/>
    <w:rsid w:val="007C318A"/>
    <w:rsid w:val="007E780C"/>
    <w:rsid w:val="009E5C1A"/>
    <w:rsid w:val="00BD4EF6"/>
    <w:rsid w:val="674AD980"/>
    <w:rsid w:val="6AFB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4AB5"/>
  <w15:chartTrackingRefBased/>
  <w15:docId w15:val="{AC25B9ED-A536-4A5D-A5E4-6F051404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0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Wade</dc:creator>
  <keywords/>
  <dc:description/>
  <lastModifiedBy>Wade Wilkinson</lastModifiedBy>
  <revision>11</revision>
  <lastPrinted>2021-03-04T16:05:00.0000000Z</lastPrinted>
  <dcterms:created xsi:type="dcterms:W3CDTF">2021-03-04T13:54:00.0000000Z</dcterms:created>
  <dcterms:modified xsi:type="dcterms:W3CDTF">2023-09-08T13:19:49.6473710Z</dcterms:modified>
</coreProperties>
</file>